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D10" w:rsidRPr="00E4713F" w:rsidRDefault="00145D10" w:rsidP="00145D10">
      <w:pPr>
        <w:spacing w:after="0"/>
        <w:ind w:left="284" w:hanging="28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4713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72F532AB" wp14:editId="43A5CC6C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5D10" w:rsidRPr="00E4713F" w:rsidRDefault="00145D10" w:rsidP="00145D10">
      <w:pPr>
        <w:spacing w:after="0"/>
        <w:ind w:left="284" w:hanging="56"/>
        <w:jc w:val="center"/>
        <w:rPr>
          <w:rFonts w:ascii="Times New Roman" w:hAnsi="Times New Roman" w:cs="Times New Roman"/>
          <w:b/>
          <w:color w:val="000000" w:themeColor="text1"/>
          <w:sz w:val="20"/>
          <w:szCs w:val="28"/>
        </w:rPr>
      </w:pPr>
    </w:p>
    <w:p w:rsidR="00145D10" w:rsidRPr="00E4713F" w:rsidRDefault="00145D10" w:rsidP="00145D1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471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 К Р А Ї Н А</w:t>
      </w:r>
    </w:p>
    <w:p w:rsidR="00145D10" w:rsidRPr="00E4713F" w:rsidRDefault="00145D10" w:rsidP="00145D1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471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Тростянецька міська рада          </w:t>
      </w:r>
    </w:p>
    <w:p w:rsidR="00145D10" w:rsidRPr="00E4713F" w:rsidRDefault="00145D10" w:rsidP="00145D1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471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Виконавчий комітет</w:t>
      </w:r>
    </w:p>
    <w:p w:rsidR="00145D10" w:rsidRPr="00E4713F" w:rsidRDefault="00145D10" w:rsidP="00145D1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8"/>
        </w:rPr>
      </w:pPr>
    </w:p>
    <w:p w:rsidR="00145D10" w:rsidRPr="00E4713F" w:rsidRDefault="00145D10" w:rsidP="00145D1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471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 І Ш Е Н </w:t>
      </w:r>
      <w:proofErr w:type="spellStart"/>
      <w:r w:rsidRPr="00E471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Pr="00E471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           </w:t>
      </w:r>
    </w:p>
    <w:p w:rsidR="00145D10" w:rsidRPr="00E4713F" w:rsidRDefault="00145D10" w:rsidP="00145D10">
      <w:pPr>
        <w:spacing w:after="0"/>
        <w:jc w:val="both"/>
        <w:rPr>
          <w:rStyle w:val="a6"/>
          <w:rFonts w:ascii="Times New Roman" w:hAnsi="Times New Roman" w:cs="Times New Roman"/>
        </w:rPr>
      </w:pPr>
      <w:r w:rsidRPr="00E4713F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br/>
      </w:r>
      <w:r w:rsidRPr="00E4713F">
        <w:rPr>
          <w:rStyle w:val="a6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від 22 жовтня 2025 року                  </w:t>
      </w:r>
    </w:p>
    <w:p w:rsidR="00145D10" w:rsidRPr="00E4713F" w:rsidRDefault="00145D10" w:rsidP="00145D10">
      <w:pPr>
        <w:spacing w:after="0"/>
        <w:jc w:val="both"/>
        <w:rPr>
          <w:rStyle w:val="a6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4713F">
        <w:rPr>
          <w:rStyle w:val="a6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м. Тростянець</w:t>
      </w:r>
      <w:r w:rsidRPr="00E4713F">
        <w:rPr>
          <w:rStyle w:val="a6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Pr="00E4713F">
        <w:rPr>
          <w:rStyle w:val="a6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Pr="00E4713F">
        <w:rPr>
          <w:rStyle w:val="a6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Pr="00E4713F">
        <w:rPr>
          <w:rStyle w:val="a6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  <w:t>№ 7</w:t>
      </w:r>
      <w:r>
        <w:rPr>
          <w:rStyle w:val="a6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</w:t>
      </w:r>
      <w:r>
        <w:rPr>
          <w:rStyle w:val="a6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</w:t>
      </w:r>
    </w:p>
    <w:p w:rsidR="00977432" w:rsidRPr="0098702B" w:rsidRDefault="00977432" w:rsidP="0097743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977432" w:rsidRPr="00C759C9" w:rsidRDefault="00977432" w:rsidP="0097743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bookmarkStart w:id="0" w:name="_Hlk209705758"/>
      <w:r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 затвердження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актів здачі-прий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мання</w:t>
      </w:r>
      <w:r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робіт (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надання </w:t>
      </w:r>
      <w:r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послуг)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по відшкодуванню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послуг поховання та пов’язаних з ними послуг для </w:t>
      </w:r>
      <w:r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громадян Тростянецької міської територіальної громади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B553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 2023 рік</w:t>
      </w:r>
    </w:p>
    <w:p w:rsidR="00977432" w:rsidRDefault="00977432" w:rsidP="009774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</w:pPr>
      <w:bookmarkStart w:id="1" w:name="_Hlk209705870"/>
      <w:bookmarkEnd w:id="0"/>
    </w:p>
    <w:bookmarkEnd w:id="1"/>
    <w:p w:rsidR="00977432" w:rsidRDefault="00977432" w:rsidP="009774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63248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Відповідно до </w:t>
      </w:r>
      <w:r w:rsidRPr="00963248">
        <w:rPr>
          <w:rFonts w:ascii="Times New Roman" w:hAnsi="Times New Roman"/>
          <w:sz w:val="28"/>
          <w:szCs w:val="28"/>
          <w:lang w:eastAsia="ru-RU"/>
        </w:rPr>
        <w:t>Закону України «Про місцеве самоврядування в Україні»,</w:t>
      </w:r>
      <w:r w:rsidRPr="009632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6324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«Про соціальні послуги»,</w:t>
      </w:r>
      <w:r w:rsidRPr="00963248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Закону України «Про автомобільний транспорт», Закону України «Про статус ветеранів війни, гарантії їх соціального захисту», З</w:t>
      </w:r>
      <w:r w:rsidRPr="00963248">
        <w:rPr>
          <w:rFonts w:ascii="Times New Roman" w:eastAsia="Times New Roman" w:hAnsi="Times New Roman"/>
          <w:sz w:val="28"/>
          <w:szCs w:val="28"/>
          <w:lang w:eastAsia="ru-RU"/>
        </w:rPr>
        <w:t>акону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захист», Закону України «Про соціальний і правовий захист військовослужбовців та членів їх сімей», та іншими законодавчими актами</w:t>
      </w:r>
      <w:r w:rsidRPr="009632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у зв’язку з відшкодуванням </w:t>
      </w:r>
      <w:r w:rsidRPr="009632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послуг поховання та пов’язаних з ними послуг</w:t>
      </w:r>
      <w:r w:rsidRPr="00963248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:rsidR="001F2C5B" w:rsidRPr="00963248" w:rsidRDefault="001F2C5B" w:rsidP="009774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77432" w:rsidRDefault="00977432" w:rsidP="009774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</w:t>
      </w:r>
      <w:r w:rsidRPr="00987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F2C5B" w:rsidRDefault="001F2C5B" w:rsidP="009774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7432" w:rsidRDefault="00977432" w:rsidP="009774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</w:t>
      </w:r>
      <w:r w:rsidRPr="00B178C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акт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и</w:t>
      </w:r>
      <w:r w:rsidRPr="00B178C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здачі-приймання робіт (надання послуг) по відшкодуванню послуг поховання та пов’язаних з ними послуг</w:t>
      </w:r>
      <w:r w:rsidRPr="00B178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між відділом соціального захисту населення Тростянецької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та ПП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Коррунд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» за 2023 рік (перелік актів додається).</w:t>
      </w:r>
    </w:p>
    <w:p w:rsidR="00145D10" w:rsidRDefault="00977432" w:rsidP="00977432">
      <w:pPr>
        <w:pStyle w:val="a3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</w:t>
      </w:r>
    </w:p>
    <w:p w:rsidR="00977432" w:rsidRDefault="00977432" w:rsidP="00977432">
      <w:pPr>
        <w:pStyle w:val="a3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</w:p>
    <w:p w:rsidR="00977432" w:rsidRDefault="00977432" w:rsidP="00145D10">
      <w:pPr>
        <w:pStyle w:val="a3"/>
        <w:spacing w:before="100" w:beforeAutospacing="1" w:after="100" w:afterAutospacing="1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Міський голов</w:t>
      </w:r>
      <w:bookmarkStart w:id="2" w:name="_GoBack"/>
      <w:bookmarkEnd w:id="2"/>
      <w:r>
        <w:rPr>
          <w:rFonts w:ascii="Times New Roman" w:hAnsi="Times New Roman"/>
          <w:b/>
          <w:sz w:val="28"/>
          <w:szCs w:val="28"/>
          <w:lang w:eastAsia="ru-RU"/>
        </w:rPr>
        <w:t xml:space="preserve">а  </w:t>
      </w:r>
      <w:r w:rsidR="00145D10">
        <w:rPr>
          <w:rFonts w:ascii="Times New Roman" w:hAnsi="Times New Roman"/>
          <w:b/>
          <w:sz w:val="28"/>
          <w:szCs w:val="28"/>
          <w:lang w:eastAsia="ru-RU"/>
        </w:rPr>
        <w:tab/>
      </w:r>
      <w:r w:rsidR="00145D10">
        <w:rPr>
          <w:rFonts w:ascii="Times New Roman" w:hAnsi="Times New Roman"/>
          <w:b/>
          <w:sz w:val="28"/>
          <w:szCs w:val="28"/>
          <w:lang w:eastAsia="ru-RU"/>
        </w:rPr>
        <w:tab/>
      </w:r>
      <w:r w:rsidR="00145D10">
        <w:rPr>
          <w:rFonts w:ascii="Times New Roman" w:hAnsi="Times New Roman"/>
          <w:b/>
          <w:sz w:val="28"/>
          <w:szCs w:val="28"/>
          <w:lang w:eastAsia="ru-RU"/>
        </w:rPr>
        <w:tab/>
      </w:r>
      <w:r w:rsidR="00145D10">
        <w:rPr>
          <w:rFonts w:ascii="Times New Roman" w:hAnsi="Times New Roman"/>
          <w:b/>
          <w:sz w:val="28"/>
          <w:szCs w:val="28"/>
          <w:lang w:eastAsia="ru-RU"/>
        </w:rPr>
        <w:tab/>
      </w:r>
      <w:r w:rsidR="00145D10"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  Юрій БОВА</w:t>
      </w:r>
    </w:p>
    <w:p w:rsidR="00977432" w:rsidRDefault="00977432" w:rsidP="0097743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77432" w:rsidRDefault="00977432" w:rsidP="0097743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77432" w:rsidRDefault="00977432" w:rsidP="0097743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77432" w:rsidRDefault="00977432" w:rsidP="0097743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77432" w:rsidRDefault="00977432" w:rsidP="0097743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77432" w:rsidRDefault="00977432" w:rsidP="0097743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77432" w:rsidRDefault="00977432" w:rsidP="0097743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77432" w:rsidRDefault="00977432" w:rsidP="0097743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77432" w:rsidRDefault="00977432" w:rsidP="0097743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977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432"/>
    <w:rsid w:val="00145D10"/>
    <w:rsid w:val="001F2C5B"/>
    <w:rsid w:val="006555C5"/>
    <w:rsid w:val="00785424"/>
    <w:rsid w:val="00977432"/>
    <w:rsid w:val="00A07BB5"/>
    <w:rsid w:val="00CB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5FE3A"/>
  <w15:chartTrackingRefBased/>
  <w15:docId w15:val="{6B7A0752-6690-449F-9931-6E68744B6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43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4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2C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2C5B"/>
    <w:rPr>
      <w:rFonts w:ascii="Segoe UI" w:hAnsi="Segoe UI" w:cs="Segoe UI"/>
      <w:sz w:val="18"/>
      <w:szCs w:val="18"/>
      <w:lang w:val="uk-UA"/>
    </w:rPr>
  </w:style>
  <w:style w:type="character" w:styleId="a6">
    <w:name w:val="Strong"/>
    <w:basedOn w:val="a0"/>
    <w:qFormat/>
    <w:rsid w:val="00145D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user-tmr1</dc:creator>
  <cp:keywords/>
  <dc:description/>
  <cp:lastModifiedBy>user-tmr</cp:lastModifiedBy>
  <cp:revision>3</cp:revision>
  <cp:lastPrinted>2025-10-22T06:37:00Z</cp:lastPrinted>
  <dcterms:created xsi:type="dcterms:W3CDTF">2025-10-21T13:30:00Z</dcterms:created>
  <dcterms:modified xsi:type="dcterms:W3CDTF">2025-10-23T10:58:00Z</dcterms:modified>
</cp:coreProperties>
</file>